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F4" w:rsidRPr="008D63F4" w:rsidRDefault="008D63F4" w:rsidP="008D63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Памятка для родителей «</w:t>
      </w:r>
      <w:r w:rsidRPr="008D63F4">
        <w:rPr>
          <w:rFonts w:ascii="Times New Roman" w:hAnsi="Times New Roman" w:cs="Times New Roman"/>
          <w:b/>
          <w:sz w:val="32"/>
          <w:szCs w:val="32"/>
        </w:rPr>
        <w:t>Один на один с ребенком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8D63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 xml:space="preserve">1. Завтра, когда Ваш ребенок проснется, скажите ему: «Доброе утро!» </w:t>
      </w:r>
      <w:proofErr w:type="gramStart"/>
      <w:r w:rsidRPr="008D63F4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8D63F4">
        <w:rPr>
          <w:rFonts w:ascii="Times New Roman" w:hAnsi="Times New Roman" w:cs="Times New Roman"/>
          <w:sz w:val="28"/>
          <w:szCs w:val="28"/>
        </w:rPr>
        <w:t xml:space="preserve"> не ждите ответа. Начните день бодро, а не с замечаний и ссор.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2. Когда Вы браните ребенка, не употребляйте слов «Ты всегда», «Ты вообще», «Вечно ты...». Ваш ребенок вообще и всегда хорош, он лишь сегодня сделал что-то не так. Об этом и скажите ему.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3. Не расставайтесь с ребенком в ссоре. Сначала помиритесь, а потом идите по своим делам.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4. Проявляйте благородство даже тогда, когда вам очень не хочется его проявлять, учите этому качеству своего ребёнка. Помните, что поведение - это зеркало, в котором отражается истинный облик каждого!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Один на один с ребенком (часть 2)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5. 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6. Когда Вам хочется сказать ребенку: «Не лги, не ври»,</w:t>
      </w:r>
      <w:r>
        <w:rPr>
          <w:rFonts w:ascii="Times New Roman" w:hAnsi="Times New Roman" w:cs="Times New Roman"/>
          <w:sz w:val="28"/>
          <w:szCs w:val="28"/>
        </w:rPr>
        <w:t xml:space="preserve"> скажите лучше «Не обманывай», а</w:t>
      </w:r>
      <w:r w:rsidRPr="008D63F4">
        <w:rPr>
          <w:rFonts w:ascii="Times New Roman" w:hAnsi="Times New Roman" w:cs="Times New Roman"/>
          <w:sz w:val="28"/>
          <w:szCs w:val="28"/>
        </w:rPr>
        <w:t xml:space="preserve"> еще лучше улыбнитесь: «Кажется, кто-то говорит неправду».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7. Мы, взрослые, ночью отдыхаем, а ребенок – работает, он растет. Когда он встанет, хорошо покормите его перед школой.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8. Когда сын или дочь возвращаются, встречайте их у дверей. Ребенок должен знать, что Вы рады его возвращению, даже если он провинился.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9. Как бы Вы не устали, постарайтесь поменьше жаловаться детям. Жалуясь, Вы учите их жаловаться, а не жалеть. Попытайтесь вызвать жалость у ребенка не к себе, а к другим людям, родным или даже незнакомым.</w:t>
      </w:r>
    </w:p>
    <w:p w:rsidR="008D63F4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AF" w:rsidRPr="008D63F4" w:rsidRDefault="008D63F4" w:rsidP="008D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3F4">
        <w:rPr>
          <w:rFonts w:ascii="Times New Roman" w:hAnsi="Times New Roman" w:cs="Times New Roman"/>
          <w:sz w:val="28"/>
          <w:szCs w:val="28"/>
        </w:rPr>
        <w:t>10. В спорах с сыном или дочерью хоть иногда уступайте, чтобы им не казалось, что они вечно неправы. Этим Вы научите уступать, признавать ошибки и поражения.</w:t>
      </w:r>
    </w:p>
    <w:sectPr w:rsidR="000224AF" w:rsidRPr="008D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4"/>
    <w:rsid w:val="00472CFC"/>
    <w:rsid w:val="00544CC8"/>
    <w:rsid w:val="008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84B2"/>
  <w15:chartTrackingRefBased/>
  <w15:docId w15:val="{89A174F7-F732-42B8-BD1D-ADD1B77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2023-02-10T14:12:00Z</dcterms:created>
  <dcterms:modified xsi:type="dcterms:W3CDTF">2023-02-10T14:14:00Z</dcterms:modified>
</cp:coreProperties>
</file>